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19B8D" w14:textId="0320C93E" w:rsidR="005C64C4" w:rsidRPr="00106F0B" w:rsidRDefault="00CE6494">
      <w:pPr>
        <w:rPr>
          <w:b/>
        </w:rPr>
      </w:pPr>
      <w:r w:rsidRPr="00106F0B">
        <w:rPr>
          <w:b/>
        </w:rPr>
        <w:t xml:space="preserve">Séquence sur le massacre des journalistes </w:t>
      </w:r>
      <w:r w:rsidR="009C7CF4">
        <w:rPr>
          <w:b/>
        </w:rPr>
        <w:t>de Charlie Hebdo</w:t>
      </w:r>
    </w:p>
    <w:p w14:paraId="0D094592" w14:textId="77777777" w:rsidR="00CE6494" w:rsidRDefault="00CE6494"/>
    <w:p w14:paraId="157E36A4" w14:textId="18453550" w:rsidR="007F011C" w:rsidRDefault="00CE6494" w:rsidP="007F011C">
      <w:r>
        <w:t xml:space="preserve">1/ </w:t>
      </w:r>
      <w:r w:rsidR="00647ED1">
        <w:t>Discussion préalable</w:t>
      </w:r>
      <w:r w:rsidR="00FD4C49">
        <w:t> :</w:t>
      </w:r>
      <w:r w:rsidR="00647ED1">
        <w:t xml:space="preserve"> Parler avec un partenaire pour partager</w:t>
      </w:r>
      <w:r w:rsidR="007F011C" w:rsidRPr="007F011C">
        <w:t xml:space="preserve"> ce que vous savez des événements tragiques du début janvier à Paris. Entame</w:t>
      </w:r>
      <w:r w:rsidR="00FD4C49">
        <w:t>r</w:t>
      </w:r>
      <w:r w:rsidR="007F011C" w:rsidRPr="007F011C">
        <w:t xml:space="preserve"> la construction d’une liste de vocabulaire qui contiendra les mots nécessaires à </w:t>
      </w:r>
      <w:r w:rsidR="0096712D">
        <w:t>n</w:t>
      </w:r>
      <w:r w:rsidR="007F011C" w:rsidRPr="007F011C">
        <w:t>otre discussion. </w:t>
      </w:r>
    </w:p>
    <w:p w14:paraId="5234EA6E" w14:textId="77777777" w:rsidR="0096712D" w:rsidRDefault="0096712D" w:rsidP="007F011C"/>
    <w:p w14:paraId="531258A0" w14:textId="01DEC3BA" w:rsidR="0096712D" w:rsidRDefault="0096712D" w:rsidP="007F011C">
      <w:r>
        <w:t>2/ Travail de vocabulaire collaboratif</w:t>
      </w:r>
    </w:p>
    <w:p w14:paraId="3041976F" w14:textId="77777777" w:rsidR="00106F0B" w:rsidRDefault="00106F0B"/>
    <w:p w14:paraId="34AAD020" w14:textId="7835D8C4" w:rsidR="0096712D" w:rsidRDefault="0096712D">
      <w:r>
        <w:t>3</w:t>
      </w:r>
      <w:r w:rsidR="00C64DC6">
        <w:t xml:space="preserve">/ </w:t>
      </w:r>
      <w:r>
        <w:t xml:space="preserve">Introduction des </w:t>
      </w:r>
      <w:r w:rsidR="00FD4C49">
        <w:t xml:space="preserve">quatre dessinateurs dont on a le plus parlé </w:t>
      </w:r>
      <w:r>
        <w:t xml:space="preserve">; mise en cause de cette focalisation sur </w:t>
      </w:r>
      <w:r w:rsidR="00FD4C49">
        <w:t>ces victimes</w:t>
      </w:r>
      <w:r>
        <w:t xml:space="preserve"> qui éclipse </w:t>
      </w:r>
      <w:r w:rsidR="009C7CF4">
        <w:t xml:space="preserve">la mort des </w:t>
      </w:r>
      <w:r>
        <w:t xml:space="preserve">autres </w:t>
      </w:r>
      <w:r w:rsidR="00FD4C49">
        <w:t>qui ont été tués</w:t>
      </w:r>
    </w:p>
    <w:p w14:paraId="31CA6966" w14:textId="77777777" w:rsidR="0096712D" w:rsidRDefault="0096712D"/>
    <w:p w14:paraId="70ABCE20" w14:textId="750359DE" w:rsidR="00C64DC6" w:rsidRDefault="0096712D">
      <w:r>
        <w:t xml:space="preserve">4/ </w:t>
      </w:r>
      <w:r w:rsidR="00C64DC6">
        <w:t xml:space="preserve">Déchiffrement d’un dessin de presse publié après </w:t>
      </w:r>
      <w:r>
        <w:t>l’attaque</w:t>
      </w:r>
    </w:p>
    <w:p w14:paraId="55391D0E" w14:textId="77777777" w:rsidR="00632F82" w:rsidRDefault="00632F82"/>
    <w:p w14:paraId="0B1C9840" w14:textId="14DAC215" w:rsidR="00632F82" w:rsidRDefault="0096712D">
      <w:r>
        <w:t>5</w:t>
      </w:r>
      <w:r w:rsidR="009C7CF4">
        <w:t xml:space="preserve">/ Comparaison culturelle : La presse satirique aux Etats-Unis </w:t>
      </w:r>
    </w:p>
    <w:p w14:paraId="5F6DDB94" w14:textId="77777777" w:rsidR="00C64DC6" w:rsidRDefault="00C64DC6"/>
    <w:p w14:paraId="62582C43" w14:textId="27544AF0" w:rsidR="009526D7" w:rsidRDefault="0096712D" w:rsidP="00880AB4">
      <w:r>
        <w:t>6</w:t>
      </w:r>
      <w:r w:rsidR="00106F0B">
        <w:t xml:space="preserve">/ </w:t>
      </w:r>
      <w:r w:rsidR="00647ED1">
        <w:t>Bilan</w:t>
      </w:r>
      <w:r w:rsidR="00E002D5">
        <w:t xml:space="preserve"> de la presse satirique</w:t>
      </w:r>
      <w:r w:rsidR="009C7CF4">
        <w:t xml:space="preserve"> française</w:t>
      </w:r>
    </w:p>
    <w:p w14:paraId="7B8C7431" w14:textId="23F1F116" w:rsidR="00647ED1" w:rsidRDefault="009C7CF4" w:rsidP="00880AB4">
      <w:pPr>
        <w:pStyle w:val="ListParagraph"/>
        <w:numPr>
          <w:ilvl w:val="0"/>
          <w:numId w:val="4"/>
        </w:numPr>
      </w:pPr>
      <w:r>
        <w:t xml:space="preserve">Réactions des étudiants au style des </w:t>
      </w:r>
      <w:r w:rsidR="00FD4C49">
        <w:t>premières pages de journaux</w:t>
      </w:r>
    </w:p>
    <w:p w14:paraId="565265C0" w14:textId="1A06F872" w:rsidR="00647ED1" w:rsidRDefault="00647ED1" w:rsidP="00880AB4">
      <w:pPr>
        <w:pStyle w:val="ListParagraph"/>
        <w:numPr>
          <w:ilvl w:val="0"/>
          <w:numId w:val="4"/>
        </w:numPr>
      </w:pPr>
      <w:r>
        <w:t>Discussion du rôle du rire</w:t>
      </w:r>
      <w:r w:rsidR="009C7CF4">
        <w:t xml:space="preserve"> dans la critique</w:t>
      </w:r>
    </w:p>
    <w:p w14:paraId="761CB3E7" w14:textId="382CAC0D" w:rsidR="00880AB4" w:rsidRDefault="00880AB4" w:rsidP="00880AB4">
      <w:pPr>
        <w:pStyle w:val="ListParagraph"/>
        <w:numPr>
          <w:ilvl w:val="0"/>
          <w:numId w:val="4"/>
        </w:numPr>
      </w:pPr>
      <w:r>
        <w:t>Comparaison culturelle (</w:t>
      </w:r>
      <w:r>
        <w:rPr>
          <w:i/>
        </w:rPr>
        <w:t>The New Yorker</w:t>
      </w:r>
      <w:r>
        <w:t>)</w:t>
      </w:r>
    </w:p>
    <w:p w14:paraId="4BCC942F" w14:textId="77777777" w:rsidR="00E002D5" w:rsidRDefault="00E002D5"/>
    <w:p w14:paraId="025DB7AE" w14:textId="13BA98E9" w:rsidR="00E002D5" w:rsidRDefault="00E002D5" w:rsidP="00FD4C49">
      <w:pPr>
        <w:ind w:right="-360"/>
      </w:pPr>
      <w:r>
        <w:t xml:space="preserve">7/ Présentation du concept de la laïcité et </w:t>
      </w:r>
      <w:r w:rsidR="00FD4C49">
        <w:t xml:space="preserve">de </w:t>
      </w:r>
      <w:r>
        <w:t>la République</w:t>
      </w:r>
      <w:r w:rsidR="009C7CF4">
        <w:t xml:space="preserve"> à travers l’analyse d’un dessin</w:t>
      </w:r>
    </w:p>
    <w:p w14:paraId="41AEA5F3" w14:textId="77777777" w:rsidR="00E002D5" w:rsidRDefault="00E002D5"/>
    <w:p w14:paraId="64213544" w14:textId="7101136F" w:rsidR="00E002D5" w:rsidRPr="00880AB4" w:rsidRDefault="00E002D5">
      <w:r>
        <w:t xml:space="preserve">8/ </w:t>
      </w:r>
      <w:r w:rsidR="00647ED1">
        <w:t>Repères historiques</w:t>
      </w:r>
      <w:r w:rsidR="00880AB4">
        <w:t xml:space="preserve"> : Les affaires </w:t>
      </w:r>
      <w:r w:rsidR="00880AB4">
        <w:rPr>
          <w:i/>
        </w:rPr>
        <w:t>Charlie Hebdo</w:t>
      </w:r>
      <w:r w:rsidR="00880AB4">
        <w:t xml:space="preserve"> successives</w:t>
      </w:r>
    </w:p>
    <w:p w14:paraId="57CE6F8F" w14:textId="77777777" w:rsidR="00647ED1" w:rsidRDefault="00647ED1"/>
    <w:p w14:paraId="3A672411" w14:textId="320EC741" w:rsidR="00647ED1" w:rsidRDefault="00647ED1">
      <w:r>
        <w:t xml:space="preserve">9/ </w:t>
      </w:r>
      <w:r w:rsidR="009956BC">
        <w:t xml:space="preserve">Peut-on rire de tout ? </w:t>
      </w:r>
      <w:r>
        <w:t>Évaluation des dessins / Discussion et débat</w:t>
      </w:r>
    </w:p>
    <w:p w14:paraId="3A51093B" w14:textId="77777777" w:rsidR="009526D7" w:rsidRDefault="009526D7"/>
    <w:p w14:paraId="731C8343" w14:textId="6B77B033" w:rsidR="00CA599D" w:rsidRDefault="00CA599D" w:rsidP="00CA599D">
      <w:r>
        <w:t xml:space="preserve">10/ </w:t>
      </w:r>
      <w:r w:rsidR="009C7CF4">
        <w:t>Le rôle fondamental de la s</w:t>
      </w:r>
      <w:r w:rsidR="00E40708">
        <w:t>atire</w:t>
      </w:r>
      <w:r w:rsidR="009C7CF4">
        <w:t xml:space="preserve"> en France</w:t>
      </w:r>
      <w:r w:rsidR="00E40708">
        <w:t xml:space="preserve"> : « Ils nous ont touchés dans notre âme » - </w:t>
      </w:r>
      <w:r w:rsidR="009C7CF4">
        <w:t>T</w:t>
      </w:r>
      <w:r w:rsidR="00E40708">
        <w:t xml:space="preserve">émoignage </w:t>
      </w:r>
      <w:r w:rsidR="009C7CF4">
        <w:t xml:space="preserve">(document sonore) </w:t>
      </w:r>
      <w:r w:rsidR="00E40708">
        <w:t xml:space="preserve">d’un journaliste. </w:t>
      </w:r>
      <w:r>
        <w:t>Exercice de compréhension auditive</w:t>
      </w:r>
    </w:p>
    <w:p w14:paraId="61ED993C" w14:textId="77777777" w:rsidR="00CA599D" w:rsidRDefault="00CA599D"/>
    <w:p w14:paraId="7D97F7B4" w14:textId="1E4B2F8E" w:rsidR="009526D7" w:rsidRDefault="00880AB4" w:rsidP="009526D7">
      <w:r>
        <w:t>1</w:t>
      </w:r>
      <w:r w:rsidR="00CA599D">
        <w:t>1</w:t>
      </w:r>
      <w:r w:rsidR="009526D7">
        <w:t>/ Discussion</w:t>
      </w:r>
    </w:p>
    <w:p w14:paraId="4A06ACCD" w14:textId="77777777" w:rsidR="009526D7" w:rsidRDefault="009526D7" w:rsidP="009526D7"/>
    <w:p w14:paraId="513C6B75" w14:textId="6560493A" w:rsidR="009526D7" w:rsidRDefault="009526D7" w:rsidP="009C7CF4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/>
      </w:pPr>
      <w:r>
        <w:t>Que signifie le slogan « Je suis Charlie » ?</w:t>
      </w:r>
    </w:p>
    <w:p w14:paraId="3371785C" w14:textId="4574881B" w:rsidR="009526D7" w:rsidRDefault="009526D7" w:rsidP="009C7CF4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/>
      </w:pPr>
      <w:r>
        <w:t>Que signifie le slogan « Je suis Ahmed » ?</w:t>
      </w:r>
    </w:p>
    <w:p w14:paraId="51DBF021" w14:textId="062AD0EE" w:rsidR="009526D7" w:rsidRDefault="009526D7" w:rsidP="009526D7">
      <w:pPr>
        <w:pStyle w:val="ListParagraph"/>
        <w:numPr>
          <w:ilvl w:val="0"/>
          <w:numId w:val="1"/>
        </w:numPr>
        <w:tabs>
          <w:tab w:val="left" w:pos="540"/>
        </w:tabs>
        <w:ind w:left="540"/>
      </w:pPr>
      <w:r>
        <w:t>Que signifie l’assertion « Je ne suis pas Charlie » ?</w:t>
      </w:r>
    </w:p>
    <w:p w14:paraId="073913C3" w14:textId="77777777" w:rsidR="00106F0B" w:rsidRDefault="00106F0B"/>
    <w:p w14:paraId="70CA2FE0" w14:textId="4E778F64" w:rsidR="009C7CF4" w:rsidRPr="009C7CF4" w:rsidRDefault="009956BC" w:rsidP="009C7CF4">
      <w:pPr>
        <w:rPr>
          <w:bCs/>
        </w:rPr>
      </w:pPr>
      <w:r>
        <w:t>12/ Lecture d’un article de presse</w:t>
      </w:r>
      <w:r w:rsidR="009C7CF4">
        <w:t xml:space="preserve"> : </w:t>
      </w:r>
      <w:r w:rsidR="009C7CF4" w:rsidRPr="009C7CF4">
        <w:rPr>
          <w:bCs/>
        </w:rPr>
        <w:t>«</w:t>
      </w:r>
      <w:r w:rsidR="00FD4C49">
        <w:rPr>
          <w:bCs/>
        </w:rPr>
        <w:t xml:space="preserve"> </w:t>
      </w:r>
      <w:r w:rsidR="009C7CF4" w:rsidRPr="009C7CF4">
        <w:rPr>
          <w:bCs/>
        </w:rPr>
        <w:t>Je ne suis pas Charlie</w:t>
      </w:r>
      <w:r w:rsidR="00FD4C49">
        <w:rPr>
          <w:bCs/>
        </w:rPr>
        <w:t xml:space="preserve"> </w:t>
      </w:r>
      <w:r w:rsidR="009C7CF4" w:rsidRPr="009C7CF4">
        <w:rPr>
          <w:bCs/>
        </w:rPr>
        <w:t>»: la liberté d’expression fait débat</w:t>
      </w:r>
      <w:r w:rsidR="009C7CF4">
        <w:rPr>
          <w:bCs/>
        </w:rPr>
        <w:t xml:space="preserve"> » </w:t>
      </w:r>
      <w:r w:rsidR="009C7CF4">
        <w:rPr>
          <w:bCs/>
          <w:i/>
        </w:rPr>
        <w:t>Libération</w:t>
      </w:r>
      <w:r w:rsidR="009C7CF4">
        <w:rPr>
          <w:bCs/>
        </w:rPr>
        <w:t xml:space="preserve"> </w:t>
      </w:r>
      <w:r w:rsidR="009C7CF4" w:rsidRPr="009C7CF4">
        <w:t xml:space="preserve">12 janvier 2015 </w:t>
      </w:r>
    </w:p>
    <w:p w14:paraId="6F208658" w14:textId="77777777" w:rsidR="009956BC" w:rsidRDefault="009956BC"/>
    <w:p w14:paraId="12E65E7A" w14:textId="44382CC2" w:rsidR="009956BC" w:rsidRDefault="009956BC">
      <w:r>
        <w:t xml:space="preserve">13/ Discussion </w:t>
      </w:r>
      <w:r w:rsidR="009C7CF4">
        <w:t>de l’article</w:t>
      </w:r>
    </w:p>
    <w:p w14:paraId="4F8F2BEA" w14:textId="77777777" w:rsidR="009956BC" w:rsidRDefault="009956BC"/>
    <w:p w14:paraId="59DD5FF5" w14:textId="19F23B8E" w:rsidR="009956BC" w:rsidRDefault="009956BC">
      <w:r>
        <w:t>14/ Réaction écrite</w:t>
      </w:r>
      <w:r w:rsidR="00FD4C49">
        <w:t xml:space="preserve"> : </w:t>
      </w:r>
      <w:bookmarkStart w:id="0" w:name="_GoBack"/>
      <w:bookmarkEnd w:id="0"/>
      <w:r w:rsidR="00FD4C49">
        <w:t>Êtes-vous Charlie ?</w:t>
      </w:r>
    </w:p>
    <w:p w14:paraId="0669CFE2" w14:textId="77777777" w:rsidR="0072146A" w:rsidRDefault="0072146A"/>
    <w:p w14:paraId="33C70E72" w14:textId="183B8A0E" w:rsidR="00986EE1" w:rsidRDefault="0072146A">
      <w:r>
        <w:t>15/ Prolongations, autres débats (</w:t>
      </w:r>
      <w:r w:rsidR="009C7CF4">
        <w:t xml:space="preserve">la une que sort </w:t>
      </w:r>
      <w:r w:rsidR="009C7CF4">
        <w:rPr>
          <w:i/>
        </w:rPr>
        <w:t xml:space="preserve">Charlie Hebdo </w:t>
      </w:r>
      <w:r w:rsidR="009C7CF4">
        <w:t xml:space="preserve">après l’attentat, </w:t>
      </w:r>
      <w:r w:rsidRPr="009C7CF4">
        <w:t>les</w:t>
      </w:r>
      <w:r>
        <w:t xml:space="preserve"> limites de la liberté d’expression</w:t>
      </w:r>
      <w:r w:rsidR="00E9399A">
        <w:t xml:space="preserve"> </w:t>
      </w:r>
      <w:r w:rsidR="00986EE1">
        <w:t>avec l’exemple de Dieudonné)</w:t>
      </w:r>
    </w:p>
    <w:p w14:paraId="0DEF4428" w14:textId="77777777" w:rsidR="004818D0" w:rsidRDefault="004818D0"/>
    <w:p w14:paraId="744E2A55" w14:textId="3F2BFFB8" w:rsidR="00CE6494" w:rsidRDefault="00986EE1">
      <w:r>
        <w:t>17/ Analyse de</w:t>
      </w:r>
      <w:r w:rsidR="00E9399A">
        <w:t>s</w:t>
      </w:r>
      <w:r>
        <w:t xml:space="preserve"> dessins d’hommage </w:t>
      </w:r>
    </w:p>
    <w:sectPr w:rsidR="00CE6494" w:rsidSect="004818D0">
      <w:pgSz w:w="12240" w:h="15840"/>
      <w:pgMar w:top="1080" w:right="135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5D6"/>
    <w:multiLevelType w:val="hybridMultilevel"/>
    <w:tmpl w:val="B614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79E6"/>
    <w:multiLevelType w:val="hybridMultilevel"/>
    <w:tmpl w:val="8490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1CB5"/>
    <w:multiLevelType w:val="hybridMultilevel"/>
    <w:tmpl w:val="1B2E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5D5"/>
    <w:multiLevelType w:val="hybridMultilevel"/>
    <w:tmpl w:val="8E3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94"/>
    <w:rsid w:val="00106F0B"/>
    <w:rsid w:val="004818D0"/>
    <w:rsid w:val="005C64C4"/>
    <w:rsid w:val="00632F82"/>
    <w:rsid w:val="00647ED1"/>
    <w:rsid w:val="0072146A"/>
    <w:rsid w:val="007F011C"/>
    <w:rsid w:val="00880AB4"/>
    <w:rsid w:val="00911748"/>
    <w:rsid w:val="0095176A"/>
    <w:rsid w:val="009526D7"/>
    <w:rsid w:val="0096712D"/>
    <w:rsid w:val="00986EE1"/>
    <w:rsid w:val="009956BC"/>
    <w:rsid w:val="009C7CF4"/>
    <w:rsid w:val="00C64DC6"/>
    <w:rsid w:val="00CA599D"/>
    <w:rsid w:val="00CB07D8"/>
    <w:rsid w:val="00CE6494"/>
    <w:rsid w:val="00E002D5"/>
    <w:rsid w:val="00E40708"/>
    <w:rsid w:val="00E9399A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63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11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7C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9C7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11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C7C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9C7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1519</Characters>
  <Application>Microsoft Macintosh Word</Application>
  <DocSecurity>0</DocSecurity>
  <Lines>12</Lines>
  <Paragraphs>3</Paragraphs>
  <ScaleCrop>false</ScaleCrop>
  <Company>Columbia University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Holst-Knudsen</dc:creator>
  <cp:keywords/>
  <dc:description/>
  <cp:lastModifiedBy>Heidi Holst-Knudsen</cp:lastModifiedBy>
  <cp:revision>15</cp:revision>
  <cp:lastPrinted>2015-01-27T23:34:00Z</cp:lastPrinted>
  <dcterms:created xsi:type="dcterms:W3CDTF">2015-01-27T15:22:00Z</dcterms:created>
  <dcterms:modified xsi:type="dcterms:W3CDTF">2015-01-30T13:15:00Z</dcterms:modified>
</cp:coreProperties>
</file>